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C0B0367" w:rsidR="00D25842" w:rsidRDefault="007318C8">
      <w:pPr>
        <w:tabs>
          <w:tab w:val="right" w:pos="2268"/>
          <w:tab w:val="right" w:pos="4678"/>
        </w:tabs>
        <w:jc w:val="right"/>
        <w:rPr>
          <w:rFonts w:cs="Arial"/>
          <w:sz w:val="20"/>
          <w:lang w:val="en-US"/>
        </w:rPr>
      </w:pPr>
      <w:r w:rsidRPr="007318C8">
        <w:rPr>
          <w:rFonts w:cs="Arial"/>
          <w:sz w:val="20"/>
          <w:lang w:val="en-US"/>
        </w:rPr>
        <w:t>02</w:t>
      </w:r>
      <w:r w:rsidR="00EF22D2">
        <w:rPr>
          <w:rFonts w:cs="Arial"/>
          <w:sz w:val="20"/>
          <w:lang w:val="en-US"/>
        </w:rPr>
        <w:t xml:space="preserve"> </w:t>
      </w:r>
      <w:r>
        <w:rPr>
          <w:rFonts w:cs="Arial"/>
          <w:sz w:val="20"/>
          <w:lang w:val="en-US"/>
        </w:rPr>
        <w:t>June</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EA9A2F1" w14:textId="77777777" w:rsidR="00D25842" w:rsidRPr="00972CE4" w:rsidRDefault="00D25842">
      <w:pPr>
        <w:rPr>
          <w:rFonts w:cs="Arial"/>
          <w:lang w:val="en-US"/>
        </w:rPr>
        <w:sectPr w:rsidR="00D25842" w:rsidRPr="00972CE4">
          <w:headerReference w:type="even" r:id="rId8"/>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74AC77BC" w14:textId="1435B8EF" w:rsidR="002D72C9" w:rsidRDefault="002D72C9" w:rsidP="00972CE4">
      <w:pPr>
        <w:spacing w:after="200" w:line="360" w:lineRule="auto"/>
        <w:jc w:val="center"/>
        <w:rPr>
          <w:rFonts w:eastAsia="Arial" w:cs="Arial"/>
          <w:b/>
          <w:sz w:val="32"/>
          <w:szCs w:val="32"/>
          <w:lang w:val="en-US" w:bidi="ar-SA"/>
        </w:rPr>
      </w:pPr>
      <w:r>
        <w:rPr>
          <w:rFonts w:eastAsia="Arial" w:cs="Arial"/>
          <w:b/>
          <w:sz w:val="32"/>
          <w:szCs w:val="32"/>
          <w:lang w:val="en-US" w:bidi="ar-SA"/>
        </w:rPr>
        <w:t xml:space="preserve">Two CEO and Management Panel Discussions at </w:t>
      </w:r>
      <w:r w:rsidR="00CD6BEA" w:rsidRPr="00CD6BEA">
        <w:rPr>
          <w:rFonts w:eastAsia="Arial" w:cs="Arial"/>
          <w:b/>
          <w:sz w:val="32"/>
          <w:szCs w:val="32"/>
          <w:lang w:val="en-US" w:bidi="ar-SA"/>
        </w:rPr>
        <w:t xml:space="preserve">EMVA Business Conference Special Edition </w:t>
      </w:r>
      <w:r>
        <w:rPr>
          <w:rFonts w:eastAsia="Arial" w:cs="Arial"/>
          <w:b/>
          <w:sz w:val="32"/>
          <w:szCs w:val="32"/>
          <w:lang w:val="en-US" w:bidi="ar-SA"/>
        </w:rPr>
        <w:t>2021</w:t>
      </w:r>
    </w:p>
    <w:p w14:paraId="59D0DF16" w14:textId="5B776242" w:rsidR="00972CE4" w:rsidRPr="002D72C9" w:rsidRDefault="00FE3EC8" w:rsidP="00972CE4">
      <w:pPr>
        <w:spacing w:after="200" w:line="360" w:lineRule="auto"/>
        <w:jc w:val="center"/>
        <w:rPr>
          <w:rFonts w:eastAsia="Arial" w:cs="Arial"/>
          <w:b/>
          <w:sz w:val="28"/>
          <w:szCs w:val="28"/>
          <w:lang w:val="en-US" w:bidi="ar-SA"/>
        </w:rPr>
      </w:pPr>
      <w:r>
        <w:rPr>
          <w:rFonts w:eastAsia="Arial" w:cs="Arial"/>
          <w:b/>
          <w:sz w:val="28"/>
          <w:szCs w:val="28"/>
          <w:lang w:val="en-US" w:bidi="ar-SA"/>
        </w:rPr>
        <w:t>T</w:t>
      </w:r>
      <w:r w:rsidR="002D72C9" w:rsidRPr="002D72C9">
        <w:rPr>
          <w:rFonts w:eastAsia="Arial" w:cs="Arial"/>
          <w:b/>
          <w:sz w:val="28"/>
          <w:szCs w:val="28"/>
          <w:lang w:val="en-US" w:bidi="ar-SA"/>
        </w:rPr>
        <w:t xml:space="preserve">op </w:t>
      </w:r>
      <w:r w:rsidR="00CD6BEA">
        <w:rPr>
          <w:rFonts w:eastAsia="Arial" w:cs="Arial"/>
          <w:b/>
          <w:sz w:val="28"/>
          <w:szCs w:val="28"/>
          <w:lang w:val="en-US" w:bidi="ar-SA"/>
        </w:rPr>
        <w:t xml:space="preserve">Level </w:t>
      </w:r>
      <w:r>
        <w:rPr>
          <w:rFonts w:eastAsia="Arial" w:cs="Arial"/>
          <w:b/>
          <w:sz w:val="28"/>
          <w:szCs w:val="28"/>
          <w:lang w:val="en-US" w:bidi="ar-SA"/>
        </w:rPr>
        <w:t>Industry Manager</w:t>
      </w:r>
      <w:r w:rsidR="002D72C9" w:rsidRPr="002D72C9">
        <w:rPr>
          <w:rFonts w:eastAsia="Arial" w:cs="Arial"/>
          <w:b/>
          <w:sz w:val="28"/>
          <w:szCs w:val="28"/>
          <w:lang w:val="en-US" w:bidi="ar-SA"/>
        </w:rPr>
        <w:t xml:space="preserve"> </w:t>
      </w:r>
      <w:r w:rsidR="00FB791F">
        <w:rPr>
          <w:rFonts w:eastAsia="Arial" w:cs="Arial"/>
          <w:b/>
          <w:sz w:val="28"/>
          <w:szCs w:val="28"/>
          <w:lang w:val="en-US" w:bidi="ar-SA"/>
        </w:rPr>
        <w:t>D</w:t>
      </w:r>
      <w:r w:rsidR="002D72C9">
        <w:rPr>
          <w:rFonts w:eastAsia="Arial" w:cs="Arial"/>
          <w:b/>
          <w:sz w:val="28"/>
          <w:szCs w:val="28"/>
          <w:lang w:val="en-US" w:bidi="ar-SA"/>
        </w:rPr>
        <w:t xml:space="preserve">iscuss Covid-19 </w:t>
      </w:r>
      <w:r w:rsidR="00FB791F">
        <w:rPr>
          <w:rFonts w:eastAsia="Arial" w:cs="Arial"/>
          <w:b/>
          <w:sz w:val="28"/>
          <w:szCs w:val="28"/>
          <w:lang w:val="en-US" w:bidi="ar-SA"/>
        </w:rPr>
        <w:t>E</w:t>
      </w:r>
      <w:r w:rsidR="002D72C9">
        <w:rPr>
          <w:rFonts w:eastAsia="Arial" w:cs="Arial"/>
          <w:b/>
          <w:sz w:val="28"/>
          <w:szCs w:val="28"/>
          <w:lang w:val="en-US" w:bidi="ar-SA"/>
        </w:rPr>
        <w:t xml:space="preserve">ffects and </w:t>
      </w:r>
      <w:r w:rsidR="00FB791F">
        <w:rPr>
          <w:rFonts w:eastAsia="Arial" w:cs="Arial"/>
          <w:b/>
          <w:sz w:val="28"/>
          <w:szCs w:val="28"/>
          <w:lang w:val="en-US" w:bidi="ar-SA"/>
        </w:rPr>
        <w:t>S</w:t>
      </w:r>
      <w:r w:rsidR="002D72C9">
        <w:rPr>
          <w:rFonts w:eastAsia="Arial" w:cs="Arial"/>
          <w:b/>
          <w:sz w:val="28"/>
          <w:szCs w:val="28"/>
          <w:lang w:val="en-US" w:bidi="ar-SA"/>
        </w:rPr>
        <w:t>tate of Industry 4.0</w:t>
      </w:r>
    </w:p>
    <w:p w14:paraId="6FC2C9B4" w14:textId="77777777" w:rsidR="00972CE4" w:rsidRPr="005D1118" w:rsidRDefault="00972CE4" w:rsidP="00972CE4">
      <w:pPr>
        <w:spacing w:line="360" w:lineRule="auto"/>
        <w:jc w:val="both"/>
        <w:rPr>
          <w:rFonts w:cs="Arial"/>
          <w:b/>
          <w:sz w:val="24"/>
          <w:szCs w:val="24"/>
          <w:lang w:val="en-US" w:bidi="ar-SA"/>
        </w:rPr>
      </w:pPr>
      <w:bookmarkStart w:id="0" w:name="_heading=h.ok3gucnuaj0w" w:colFirst="0" w:colLast="0"/>
      <w:bookmarkEnd w:id="0"/>
    </w:p>
    <w:p w14:paraId="6BEC56D2" w14:textId="127BA456" w:rsidR="004C26C1" w:rsidRDefault="000D2E28" w:rsidP="004C26C1">
      <w:pPr>
        <w:spacing w:line="360" w:lineRule="auto"/>
        <w:jc w:val="both"/>
        <w:rPr>
          <w:rFonts w:cs="Arial"/>
          <w:sz w:val="24"/>
          <w:szCs w:val="24"/>
          <w:lang w:val="en-US" w:bidi="ar-SA"/>
        </w:rPr>
      </w:pPr>
      <w:r w:rsidRPr="00972CE4">
        <w:rPr>
          <w:rFonts w:cs="Arial"/>
          <w:i/>
          <w:sz w:val="24"/>
          <w:szCs w:val="24"/>
          <w:lang w:val="en-US" w:bidi="ar-SA"/>
        </w:rPr>
        <w:t xml:space="preserve">Barcelona, </w:t>
      </w:r>
      <w:r w:rsidR="007318C8">
        <w:rPr>
          <w:rFonts w:cs="Arial"/>
          <w:i/>
          <w:sz w:val="24"/>
          <w:szCs w:val="24"/>
          <w:lang w:val="en-US" w:bidi="ar-SA"/>
        </w:rPr>
        <w:t>02</w:t>
      </w:r>
      <w:r w:rsidRPr="00972CE4">
        <w:rPr>
          <w:rFonts w:cs="Arial"/>
          <w:i/>
          <w:sz w:val="24"/>
          <w:szCs w:val="24"/>
          <w:lang w:val="en-US" w:bidi="ar-SA"/>
        </w:rPr>
        <w:t xml:space="preserve"> </w:t>
      </w:r>
      <w:r w:rsidR="007318C8">
        <w:rPr>
          <w:rFonts w:cs="Arial"/>
          <w:i/>
          <w:sz w:val="24"/>
          <w:szCs w:val="24"/>
          <w:lang w:val="en-US" w:bidi="ar-SA"/>
        </w:rPr>
        <w:t>June</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751EF0" w:rsidRPr="00751EF0">
        <w:rPr>
          <w:rFonts w:cs="Arial"/>
          <w:sz w:val="24"/>
          <w:szCs w:val="24"/>
          <w:lang w:val="en-US" w:bidi="ar-SA"/>
        </w:rPr>
        <w:t>The two panel discussions on each of the conference days of the EMVA Business Conference Special Edition 2021 from June 10-11 could be headlined ‘Industry Leaders Share Their Thoughts’.</w:t>
      </w:r>
      <w:r w:rsidR="00751EF0">
        <w:rPr>
          <w:rFonts w:cs="Arial"/>
          <w:sz w:val="24"/>
          <w:szCs w:val="24"/>
          <w:lang w:val="en-US" w:bidi="ar-SA"/>
        </w:rPr>
        <w:t xml:space="preserve"> </w:t>
      </w:r>
      <w:r w:rsidR="00886EE3">
        <w:rPr>
          <w:rFonts w:cs="Arial"/>
          <w:sz w:val="24"/>
          <w:szCs w:val="24"/>
          <w:lang w:val="en-US" w:bidi="ar-SA"/>
        </w:rPr>
        <w:t xml:space="preserve">Both panels will be seated with top level industry managers who give their position on topics that currently drive the entire industry. </w:t>
      </w:r>
    </w:p>
    <w:p w14:paraId="242E27EB" w14:textId="77777777" w:rsidR="002D72C9" w:rsidRPr="00886EE3" w:rsidRDefault="002D72C9" w:rsidP="004C26C1">
      <w:pPr>
        <w:spacing w:line="360" w:lineRule="auto"/>
        <w:jc w:val="both"/>
        <w:rPr>
          <w:rFonts w:cs="Arial"/>
          <w:sz w:val="24"/>
          <w:szCs w:val="24"/>
          <w:lang w:val="en-US" w:bidi="ar-SA"/>
        </w:rPr>
      </w:pPr>
    </w:p>
    <w:p w14:paraId="24754F20" w14:textId="37008381" w:rsidR="005A6B7D" w:rsidRPr="00886EE3" w:rsidRDefault="005A6B7D" w:rsidP="005D1118">
      <w:pPr>
        <w:spacing w:line="360" w:lineRule="auto"/>
        <w:jc w:val="both"/>
        <w:rPr>
          <w:rFonts w:cs="Arial"/>
          <w:i/>
          <w:sz w:val="24"/>
          <w:szCs w:val="24"/>
          <w:lang w:val="en" w:bidi="ar-SA"/>
        </w:rPr>
      </w:pPr>
      <w:r w:rsidRPr="00886EE3">
        <w:rPr>
          <w:rFonts w:cs="Arial"/>
          <w:i/>
          <w:sz w:val="24"/>
          <w:szCs w:val="24"/>
          <w:lang w:val="en" w:bidi="ar-SA"/>
        </w:rPr>
        <w:t>‘What has changed through COVID in our Industry? What will stay?'</w:t>
      </w:r>
    </w:p>
    <w:p w14:paraId="79C034EA" w14:textId="2D6A57C0" w:rsidR="0024072D" w:rsidRDefault="006E3F16" w:rsidP="00E12241">
      <w:pPr>
        <w:spacing w:line="360" w:lineRule="auto"/>
        <w:jc w:val="both"/>
        <w:rPr>
          <w:rFonts w:cs="Arial"/>
          <w:sz w:val="20"/>
          <w:szCs w:val="20"/>
          <w:lang w:val="en" w:bidi="ar-SA"/>
        </w:rPr>
      </w:pPr>
      <w:r>
        <w:rPr>
          <w:rFonts w:cs="Arial"/>
          <w:sz w:val="24"/>
          <w:szCs w:val="24"/>
          <w:lang w:val="en" w:bidi="ar-SA"/>
        </w:rPr>
        <w:t xml:space="preserve">The Panel Discussion on the first conference day </w:t>
      </w:r>
      <w:r w:rsidR="00FE3EC8">
        <w:rPr>
          <w:rFonts w:cs="Arial"/>
          <w:sz w:val="24"/>
          <w:szCs w:val="24"/>
          <w:lang w:val="en" w:bidi="ar-SA"/>
        </w:rPr>
        <w:t>June 10</w:t>
      </w:r>
      <w:r w:rsidR="00FE3EC8" w:rsidRPr="00D06ECF">
        <w:rPr>
          <w:rFonts w:cs="Arial"/>
          <w:sz w:val="24"/>
          <w:szCs w:val="24"/>
          <w:vertAlign w:val="superscript"/>
          <w:lang w:val="en" w:bidi="ar-SA"/>
        </w:rPr>
        <w:t>th</w:t>
      </w:r>
      <w:r w:rsidR="00FE3EC8">
        <w:rPr>
          <w:rFonts w:cs="Arial"/>
          <w:sz w:val="24"/>
          <w:szCs w:val="24"/>
          <w:lang w:val="en" w:bidi="ar-SA"/>
        </w:rPr>
        <w:t xml:space="preserve"> </w:t>
      </w:r>
      <w:r>
        <w:rPr>
          <w:rFonts w:cs="Arial"/>
          <w:sz w:val="24"/>
          <w:szCs w:val="24"/>
          <w:lang w:val="en" w:bidi="ar-SA"/>
        </w:rPr>
        <w:t xml:space="preserve">has no less than three CEOs of European players on the virtual stage who will discuss the impact and opportunities of </w:t>
      </w:r>
      <w:r w:rsidR="006E4D32">
        <w:rPr>
          <w:rFonts w:cs="Arial"/>
          <w:sz w:val="24"/>
          <w:szCs w:val="24"/>
          <w:lang w:val="en" w:bidi="ar-SA"/>
        </w:rPr>
        <w:t>m</w:t>
      </w:r>
      <w:r w:rsidR="006E4D32" w:rsidRPr="005A6B7D">
        <w:rPr>
          <w:rFonts w:cs="Arial"/>
          <w:sz w:val="24"/>
          <w:szCs w:val="24"/>
          <w:lang w:val="en" w:bidi="ar-SA"/>
        </w:rPr>
        <w:t xml:space="preserve">achine </w:t>
      </w:r>
      <w:r w:rsidR="006E4D32">
        <w:rPr>
          <w:rFonts w:cs="Arial"/>
          <w:sz w:val="24"/>
          <w:szCs w:val="24"/>
          <w:lang w:val="en" w:bidi="ar-SA"/>
        </w:rPr>
        <w:t>v</w:t>
      </w:r>
      <w:r w:rsidR="006E4D32" w:rsidRPr="005A6B7D">
        <w:rPr>
          <w:rFonts w:cs="Arial"/>
          <w:sz w:val="24"/>
          <w:szCs w:val="24"/>
          <w:lang w:val="en" w:bidi="ar-SA"/>
        </w:rPr>
        <w:t xml:space="preserve">ision </w:t>
      </w:r>
      <w:r w:rsidRPr="005A6B7D">
        <w:rPr>
          <w:rFonts w:cs="Arial"/>
          <w:sz w:val="24"/>
          <w:szCs w:val="24"/>
          <w:lang w:val="en" w:bidi="ar-SA"/>
        </w:rPr>
        <w:t xml:space="preserve">in a </w:t>
      </w:r>
      <w:r w:rsidR="00FE3EC8">
        <w:rPr>
          <w:rFonts w:cs="Arial"/>
          <w:sz w:val="24"/>
          <w:szCs w:val="24"/>
          <w:lang w:val="en" w:bidi="ar-SA"/>
        </w:rPr>
        <w:t>p</w:t>
      </w:r>
      <w:r w:rsidRPr="005A6B7D">
        <w:rPr>
          <w:rFonts w:cs="Arial"/>
          <w:sz w:val="24"/>
          <w:szCs w:val="24"/>
          <w:lang w:val="en" w:bidi="ar-SA"/>
        </w:rPr>
        <w:t>andemic</w:t>
      </w:r>
      <w:r>
        <w:rPr>
          <w:rFonts w:cs="Arial"/>
          <w:sz w:val="24"/>
          <w:szCs w:val="24"/>
          <w:lang w:val="en" w:bidi="ar-SA"/>
        </w:rPr>
        <w:t xml:space="preserve">. The panelists are </w:t>
      </w:r>
      <w:r w:rsidRPr="007657FC">
        <w:rPr>
          <w:rFonts w:cs="Arial"/>
          <w:sz w:val="24"/>
          <w:szCs w:val="24"/>
          <w:lang w:val="en" w:bidi="ar-SA"/>
        </w:rPr>
        <w:t>Arne Dehn, CEO at Stemmer Imaging</w:t>
      </w:r>
      <w:r>
        <w:rPr>
          <w:rFonts w:cs="Arial"/>
          <w:sz w:val="24"/>
          <w:szCs w:val="24"/>
          <w:lang w:val="en" w:bidi="ar-SA"/>
        </w:rPr>
        <w:t xml:space="preserve">; </w:t>
      </w:r>
      <w:r w:rsidRPr="007657FC">
        <w:rPr>
          <w:rFonts w:cs="Arial"/>
          <w:sz w:val="24"/>
          <w:szCs w:val="24"/>
          <w:lang w:val="en" w:bidi="ar-SA"/>
        </w:rPr>
        <w:t>Dr. Dietmar Ley, CEO at Basler</w:t>
      </w:r>
      <w:r>
        <w:rPr>
          <w:rFonts w:cs="Arial"/>
          <w:sz w:val="24"/>
          <w:szCs w:val="24"/>
          <w:lang w:val="en" w:bidi="ar-SA"/>
        </w:rPr>
        <w:t xml:space="preserve">; and </w:t>
      </w:r>
      <w:r w:rsidRPr="007657FC">
        <w:rPr>
          <w:rFonts w:cs="Arial"/>
          <w:sz w:val="24"/>
          <w:szCs w:val="24"/>
          <w:lang w:val="en" w:bidi="ar-SA"/>
        </w:rPr>
        <w:t xml:space="preserve">Max </w:t>
      </w:r>
      <w:proofErr w:type="spellStart"/>
      <w:r w:rsidRPr="007657FC">
        <w:rPr>
          <w:rFonts w:cs="Arial"/>
          <w:sz w:val="24"/>
          <w:szCs w:val="24"/>
          <w:lang w:val="en" w:bidi="ar-SA"/>
        </w:rPr>
        <w:t>Hodeau</w:t>
      </w:r>
      <w:proofErr w:type="spellEnd"/>
      <w:r w:rsidRPr="007657FC">
        <w:rPr>
          <w:rFonts w:cs="Arial"/>
          <w:sz w:val="24"/>
          <w:szCs w:val="24"/>
          <w:lang w:val="en" w:bidi="ar-SA"/>
        </w:rPr>
        <w:t>, CEO at TIAMA Inspection</w:t>
      </w:r>
      <w:r>
        <w:rPr>
          <w:rFonts w:cs="Arial"/>
          <w:sz w:val="24"/>
          <w:szCs w:val="24"/>
          <w:lang w:val="en" w:bidi="ar-SA"/>
        </w:rPr>
        <w:t xml:space="preserve">. The panel will be moderated by </w:t>
      </w:r>
      <w:proofErr w:type="spellStart"/>
      <w:r>
        <w:rPr>
          <w:rFonts w:cs="Arial"/>
          <w:sz w:val="24"/>
          <w:szCs w:val="24"/>
          <w:lang w:val="en" w:bidi="ar-SA"/>
        </w:rPr>
        <w:t>inVision</w:t>
      </w:r>
      <w:proofErr w:type="spellEnd"/>
      <w:r>
        <w:rPr>
          <w:rFonts w:cs="Arial"/>
          <w:sz w:val="24"/>
          <w:szCs w:val="24"/>
          <w:lang w:val="en" w:bidi="ar-SA"/>
        </w:rPr>
        <w:t xml:space="preserve"> Editor-in-Chief, </w:t>
      </w:r>
      <w:r w:rsidRPr="006E3F16">
        <w:rPr>
          <w:rFonts w:cs="Arial"/>
          <w:sz w:val="24"/>
          <w:szCs w:val="24"/>
          <w:lang w:val="en" w:bidi="ar-SA"/>
        </w:rPr>
        <w:t>Dr. Peter Ebert</w:t>
      </w:r>
      <w:r>
        <w:rPr>
          <w:rFonts w:cs="Arial"/>
          <w:sz w:val="24"/>
          <w:szCs w:val="24"/>
          <w:lang w:val="en" w:bidi="ar-SA"/>
        </w:rPr>
        <w:t xml:space="preserve"> who will address aspects such as </w:t>
      </w:r>
      <w:r w:rsidR="00886EE3">
        <w:rPr>
          <w:rFonts w:cs="Arial"/>
          <w:sz w:val="24"/>
          <w:szCs w:val="24"/>
          <w:lang w:val="en" w:bidi="ar-SA"/>
        </w:rPr>
        <w:t>the rise of remote working; t</w:t>
      </w:r>
      <w:r w:rsidR="00886EE3" w:rsidRPr="00886EE3">
        <w:rPr>
          <w:rFonts w:cs="Arial"/>
          <w:sz w:val="24"/>
          <w:szCs w:val="24"/>
          <w:lang w:val="en" w:bidi="ar-SA"/>
        </w:rPr>
        <w:t>he shortage in supply of semiconductor chips</w:t>
      </w:r>
      <w:r w:rsidR="00886EE3">
        <w:rPr>
          <w:rFonts w:cs="Arial"/>
          <w:sz w:val="24"/>
          <w:szCs w:val="24"/>
          <w:lang w:val="en" w:bidi="ar-SA"/>
        </w:rPr>
        <w:t xml:space="preserve">; the future role of </w:t>
      </w:r>
      <w:r w:rsidR="00886EE3">
        <w:rPr>
          <w:rFonts w:cs="Arial"/>
          <w:sz w:val="24"/>
          <w:szCs w:val="24"/>
          <w:lang w:val="en" w:bidi="ar-SA"/>
        </w:rPr>
        <w:lastRenderedPageBreak/>
        <w:t xml:space="preserve">virtual and physical trade shows and new ways of lead generation; as well as a business outlook for the </w:t>
      </w:r>
      <w:r w:rsidR="00886EE3" w:rsidRPr="006E3F16">
        <w:rPr>
          <w:rFonts w:cs="Arial"/>
          <w:sz w:val="24"/>
          <w:szCs w:val="24"/>
          <w:lang w:val="en" w:bidi="ar-SA"/>
        </w:rPr>
        <w:t>machine vision sector over the next few years</w:t>
      </w:r>
      <w:r w:rsidR="00886EE3">
        <w:rPr>
          <w:rFonts w:cs="Arial"/>
          <w:sz w:val="24"/>
          <w:szCs w:val="24"/>
          <w:lang w:val="en" w:bidi="ar-SA"/>
        </w:rPr>
        <w:t xml:space="preserve">. </w:t>
      </w:r>
    </w:p>
    <w:p w14:paraId="5DBAE59D" w14:textId="6865EC23" w:rsidR="0024072D" w:rsidRDefault="0024072D" w:rsidP="00E12241">
      <w:pPr>
        <w:spacing w:line="360" w:lineRule="auto"/>
        <w:jc w:val="both"/>
        <w:rPr>
          <w:rFonts w:cs="Arial"/>
          <w:sz w:val="20"/>
          <w:szCs w:val="20"/>
          <w:lang w:val="en" w:bidi="ar-SA"/>
        </w:rPr>
      </w:pPr>
    </w:p>
    <w:p w14:paraId="6607A940" w14:textId="0764D8EA" w:rsidR="0024072D" w:rsidRDefault="00C748B0" w:rsidP="00E12241">
      <w:pPr>
        <w:spacing w:line="360" w:lineRule="auto"/>
        <w:jc w:val="both"/>
        <w:rPr>
          <w:rFonts w:cs="Arial"/>
          <w:sz w:val="20"/>
          <w:szCs w:val="20"/>
          <w:lang w:val="en" w:bidi="ar-SA"/>
        </w:rPr>
      </w:pPr>
      <w:r>
        <w:rPr>
          <w:rFonts w:cs="Arial"/>
          <w:noProof/>
          <w:sz w:val="20"/>
          <w:szCs w:val="20"/>
          <w:lang w:bidi="ar-SA"/>
        </w:rPr>
        <w:drawing>
          <wp:inline distT="0" distB="0" distL="0" distR="0" wp14:anchorId="07A6EDA8" wp14:editId="577140E4">
            <wp:extent cx="6248400" cy="1615177"/>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5636" cy="1619632"/>
                    </a:xfrm>
                    <a:prstGeom prst="rect">
                      <a:avLst/>
                    </a:prstGeom>
                    <a:noFill/>
                  </pic:spPr>
                </pic:pic>
              </a:graphicData>
            </a:graphic>
          </wp:inline>
        </w:drawing>
      </w:r>
    </w:p>
    <w:p w14:paraId="1D2B2E37" w14:textId="5D782625" w:rsidR="002374A5" w:rsidRPr="00E12241" w:rsidRDefault="00F617CE" w:rsidP="00E12241">
      <w:pPr>
        <w:spacing w:line="360" w:lineRule="auto"/>
        <w:jc w:val="both"/>
        <w:rPr>
          <w:rFonts w:cs="Arial"/>
          <w:sz w:val="20"/>
          <w:szCs w:val="20"/>
          <w:lang w:val="en" w:bidi="ar-SA"/>
        </w:rPr>
      </w:pPr>
      <w:r w:rsidRPr="00E12241">
        <w:rPr>
          <w:rFonts w:cs="Arial"/>
          <w:sz w:val="20"/>
          <w:szCs w:val="20"/>
          <w:lang w:val="en" w:bidi="ar-SA"/>
        </w:rPr>
        <w:t>Panelists from left to righ</w:t>
      </w:r>
      <w:r w:rsidR="00E12241" w:rsidRPr="00E12241">
        <w:rPr>
          <w:rFonts w:cs="Arial"/>
          <w:sz w:val="20"/>
          <w:szCs w:val="20"/>
          <w:lang w:val="en" w:bidi="ar-SA"/>
        </w:rPr>
        <w:t xml:space="preserve">t: </w:t>
      </w:r>
      <w:r w:rsidR="00C748B0" w:rsidRPr="00E12241">
        <w:rPr>
          <w:rFonts w:cs="Arial"/>
          <w:sz w:val="20"/>
          <w:szCs w:val="20"/>
          <w:lang w:val="en" w:bidi="ar-SA"/>
        </w:rPr>
        <w:t>Arne Dehn, Stemmer Imaging</w:t>
      </w:r>
      <w:r w:rsidR="00C748B0">
        <w:rPr>
          <w:rFonts w:cs="Arial"/>
          <w:sz w:val="20"/>
          <w:szCs w:val="20"/>
          <w:lang w:val="en" w:bidi="ar-SA"/>
        </w:rPr>
        <w:t xml:space="preserve">; </w:t>
      </w:r>
      <w:r w:rsidR="00C748B0" w:rsidRPr="00E12241">
        <w:rPr>
          <w:rFonts w:cs="Arial"/>
          <w:sz w:val="20"/>
          <w:szCs w:val="20"/>
          <w:lang w:val="en" w:bidi="ar-SA"/>
        </w:rPr>
        <w:t>Dr. Dietmar Ley, Basler;</w:t>
      </w:r>
      <w:r w:rsidR="00C748B0">
        <w:rPr>
          <w:rFonts w:cs="Arial"/>
          <w:sz w:val="20"/>
          <w:szCs w:val="20"/>
          <w:lang w:val="en" w:bidi="ar-SA"/>
        </w:rPr>
        <w:t xml:space="preserve"> </w:t>
      </w:r>
      <w:r w:rsidR="00E12241" w:rsidRPr="00E12241">
        <w:rPr>
          <w:rFonts w:cs="Arial"/>
          <w:sz w:val="20"/>
          <w:szCs w:val="20"/>
          <w:lang w:val="en" w:bidi="ar-SA"/>
        </w:rPr>
        <w:t xml:space="preserve">Max </w:t>
      </w:r>
      <w:proofErr w:type="spellStart"/>
      <w:r w:rsidR="00E12241" w:rsidRPr="00E12241">
        <w:rPr>
          <w:rFonts w:cs="Arial"/>
          <w:sz w:val="20"/>
          <w:szCs w:val="20"/>
          <w:lang w:val="en" w:bidi="ar-SA"/>
        </w:rPr>
        <w:t>Hodeau</w:t>
      </w:r>
      <w:proofErr w:type="spellEnd"/>
      <w:r w:rsidR="00E12241" w:rsidRPr="00E12241">
        <w:rPr>
          <w:rFonts w:cs="Arial"/>
          <w:sz w:val="20"/>
          <w:szCs w:val="20"/>
          <w:lang w:val="en" w:bidi="ar-SA"/>
        </w:rPr>
        <w:t>, TIAMA Inspection</w:t>
      </w:r>
      <w:r w:rsidR="00E12241">
        <w:rPr>
          <w:rFonts w:cs="Arial"/>
          <w:sz w:val="20"/>
          <w:szCs w:val="20"/>
          <w:lang w:val="en" w:bidi="ar-SA"/>
        </w:rPr>
        <w:t>;</w:t>
      </w:r>
      <w:r w:rsidR="00E12241" w:rsidRPr="00E12241">
        <w:rPr>
          <w:rFonts w:cs="Arial"/>
          <w:sz w:val="20"/>
          <w:szCs w:val="20"/>
          <w:lang w:val="en" w:bidi="ar-SA"/>
        </w:rPr>
        <w:t xml:space="preserve"> Moderator Dr. Peter Ebert </w:t>
      </w:r>
      <w:proofErr w:type="spellStart"/>
      <w:r w:rsidR="00E12241" w:rsidRPr="00E12241">
        <w:rPr>
          <w:rFonts w:cs="Arial"/>
          <w:sz w:val="20"/>
          <w:szCs w:val="20"/>
          <w:lang w:val="en" w:bidi="ar-SA"/>
        </w:rPr>
        <w:t>inVision</w:t>
      </w:r>
      <w:proofErr w:type="spellEnd"/>
      <w:r w:rsidR="00E12241" w:rsidRPr="00E12241">
        <w:rPr>
          <w:rFonts w:cs="Arial"/>
          <w:sz w:val="20"/>
          <w:szCs w:val="20"/>
          <w:lang w:val="en" w:bidi="ar-SA"/>
        </w:rPr>
        <w:t xml:space="preserve"> Magazine.</w:t>
      </w:r>
    </w:p>
    <w:p w14:paraId="6AC446CE" w14:textId="77777777" w:rsidR="00F617CE" w:rsidRDefault="00F617CE" w:rsidP="005D1118">
      <w:pPr>
        <w:spacing w:line="360" w:lineRule="auto"/>
        <w:jc w:val="both"/>
        <w:rPr>
          <w:rFonts w:cs="Arial"/>
          <w:sz w:val="24"/>
          <w:szCs w:val="24"/>
          <w:lang w:val="en" w:bidi="ar-SA"/>
        </w:rPr>
      </w:pPr>
    </w:p>
    <w:p w14:paraId="3FD3AC5A" w14:textId="77777777" w:rsidR="00E12241" w:rsidRDefault="00E12241" w:rsidP="005D1118">
      <w:pPr>
        <w:spacing w:line="360" w:lineRule="auto"/>
        <w:jc w:val="both"/>
        <w:rPr>
          <w:rFonts w:cs="Arial"/>
          <w:sz w:val="24"/>
          <w:szCs w:val="24"/>
          <w:lang w:val="en" w:bidi="ar-SA"/>
        </w:rPr>
      </w:pPr>
    </w:p>
    <w:p w14:paraId="5DC6C0B6" w14:textId="28512AE2" w:rsidR="002374A5" w:rsidRPr="00D2142F" w:rsidRDefault="00AD74E0" w:rsidP="005D1118">
      <w:pPr>
        <w:spacing w:line="360" w:lineRule="auto"/>
        <w:jc w:val="both"/>
        <w:rPr>
          <w:rFonts w:cs="Arial"/>
          <w:sz w:val="24"/>
          <w:szCs w:val="24"/>
          <w:lang w:val="en" w:bidi="ar-SA"/>
        </w:rPr>
      </w:pPr>
      <w:r w:rsidRPr="00D2142F">
        <w:rPr>
          <w:rFonts w:cs="Arial"/>
          <w:i/>
          <w:sz w:val="24"/>
          <w:szCs w:val="24"/>
          <w:lang w:val="en" w:bidi="ar-SA"/>
        </w:rPr>
        <w:t>'Industry 4.0: Emerging from the Early Years'</w:t>
      </w:r>
      <w:r w:rsidR="00D2142F" w:rsidRPr="007318C8">
        <w:rPr>
          <w:rFonts w:cs="Arial"/>
          <w:i/>
          <w:sz w:val="24"/>
          <w:szCs w:val="24"/>
          <w:lang w:val="en" w:bidi="ar-SA"/>
        </w:rPr>
        <w:t xml:space="preserve"> on Friday June 11</w:t>
      </w:r>
    </w:p>
    <w:p w14:paraId="431551B5" w14:textId="30A36A2F" w:rsidR="00642DC3" w:rsidRDefault="002872C8" w:rsidP="00972CE4">
      <w:pPr>
        <w:spacing w:line="360" w:lineRule="auto"/>
        <w:jc w:val="both"/>
        <w:rPr>
          <w:rFonts w:cs="Arial"/>
          <w:sz w:val="24"/>
          <w:szCs w:val="24"/>
          <w:highlight w:val="yellow"/>
          <w:lang w:val="en-US" w:bidi="ar-SA"/>
        </w:rPr>
      </w:pPr>
      <w:r w:rsidRPr="00D2142F">
        <w:rPr>
          <w:rFonts w:cs="Arial"/>
          <w:sz w:val="24"/>
          <w:szCs w:val="24"/>
          <w:lang w:val="en" w:bidi="ar-SA"/>
        </w:rPr>
        <w:t>Industry 4.0</w:t>
      </w:r>
      <w:r>
        <w:rPr>
          <w:rFonts w:cs="Arial"/>
          <w:sz w:val="24"/>
          <w:szCs w:val="24"/>
          <w:lang w:val="en" w:bidi="ar-SA"/>
        </w:rPr>
        <w:t xml:space="preserve"> has long evolved from an empty </w:t>
      </w:r>
      <w:r w:rsidR="00FE3EC8">
        <w:rPr>
          <w:rFonts w:cs="Arial"/>
          <w:sz w:val="24"/>
          <w:szCs w:val="24"/>
          <w:lang w:val="en" w:bidi="ar-SA"/>
        </w:rPr>
        <w:t xml:space="preserve">marketing </w:t>
      </w:r>
      <w:r>
        <w:rPr>
          <w:rFonts w:cs="Arial"/>
          <w:sz w:val="24"/>
          <w:szCs w:val="24"/>
          <w:lang w:val="en" w:bidi="ar-SA"/>
        </w:rPr>
        <w:t xml:space="preserve">buzzword to the next logic step </w:t>
      </w:r>
      <w:r w:rsidR="00FE3EC8">
        <w:rPr>
          <w:rFonts w:cs="Arial"/>
          <w:sz w:val="24"/>
          <w:szCs w:val="24"/>
          <w:lang w:val="en" w:bidi="ar-SA"/>
        </w:rPr>
        <w:t>in</w:t>
      </w:r>
      <w:r>
        <w:rPr>
          <w:rFonts w:cs="Arial"/>
          <w:sz w:val="24"/>
          <w:szCs w:val="24"/>
          <w:lang w:val="en" w:bidi="ar-SA"/>
        </w:rPr>
        <w:t xml:space="preserve"> industrial automation. Digitalization has even accelerated in the Corona pandemic, according to experts. In the panel discussion on the second day of the EBC Special Edition 2021 three deep insiders and CEOs discuss </w:t>
      </w:r>
      <w:r w:rsidR="00F617CE">
        <w:rPr>
          <w:rFonts w:cs="Arial"/>
          <w:sz w:val="24"/>
          <w:szCs w:val="24"/>
          <w:lang w:val="en" w:bidi="ar-SA"/>
        </w:rPr>
        <w:t xml:space="preserve">the current status of Industry 4.0. The experts are </w:t>
      </w:r>
      <w:r w:rsidR="00F617CE" w:rsidRPr="007657FC">
        <w:rPr>
          <w:rFonts w:cs="Arial"/>
          <w:sz w:val="24"/>
          <w:szCs w:val="24"/>
          <w:lang w:val="en" w:bidi="ar-SA"/>
        </w:rPr>
        <w:t xml:space="preserve">Dr. Gunther Kegel, CEO at </w:t>
      </w:r>
      <w:proofErr w:type="spellStart"/>
      <w:r w:rsidR="00F617CE" w:rsidRPr="007657FC">
        <w:rPr>
          <w:rFonts w:cs="Arial"/>
          <w:sz w:val="24"/>
          <w:szCs w:val="24"/>
          <w:lang w:val="en" w:bidi="ar-SA"/>
        </w:rPr>
        <w:t>Pepperl+Fuchs</w:t>
      </w:r>
      <w:proofErr w:type="spellEnd"/>
      <w:r w:rsidR="00F617CE" w:rsidRPr="007657FC">
        <w:rPr>
          <w:rFonts w:cs="Arial"/>
          <w:sz w:val="24"/>
          <w:szCs w:val="24"/>
          <w:lang w:val="en" w:bidi="ar-SA"/>
        </w:rPr>
        <w:t>, President of ZVEI</w:t>
      </w:r>
      <w:r w:rsidR="00F617CE">
        <w:rPr>
          <w:rFonts w:cs="Arial"/>
          <w:sz w:val="24"/>
          <w:szCs w:val="24"/>
          <w:lang w:val="en" w:bidi="ar-SA"/>
        </w:rPr>
        <w:t xml:space="preserve">; </w:t>
      </w:r>
      <w:r w:rsidR="00F617CE" w:rsidRPr="007657FC">
        <w:rPr>
          <w:rFonts w:cs="Arial"/>
          <w:sz w:val="24"/>
          <w:szCs w:val="24"/>
          <w:lang w:val="en" w:bidi="ar-SA"/>
        </w:rPr>
        <w:t xml:space="preserve">Dr. Roman </w:t>
      </w:r>
      <w:proofErr w:type="spellStart"/>
      <w:r w:rsidR="00F617CE" w:rsidRPr="007657FC">
        <w:rPr>
          <w:rFonts w:cs="Arial"/>
          <w:sz w:val="24"/>
          <w:szCs w:val="24"/>
          <w:lang w:val="en" w:bidi="ar-SA"/>
        </w:rPr>
        <w:t>Dumitrescu</w:t>
      </w:r>
      <w:proofErr w:type="spellEnd"/>
      <w:r w:rsidR="00F617CE" w:rsidRPr="007657FC">
        <w:rPr>
          <w:rFonts w:cs="Arial"/>
          <w:sz w:val="24"/>
          <w:szCs w:val="24"/>
          <w:lang w:val="en" w:bidi="ar-SA"/>
        </w:rPr>
        <w:t>, Director Fraunhofer IEM, MD of cluster 'it's OWL'</w:t>
      </w:r>
      <w:r w:rsidR="00F617CE">
        <w:rPr>
          <w:rFonts w:cs="Arial"/>
          <w:sz w:val="24"/>
          <w:szCs w:val="24"/>
          <w:lang w:val="en" w:bidi="ar-SA"/>
        </w:rPr>
        <w:t xml:space="preserve">; </w:t>
      </w:r>
      <w:r w:rsidR="00C748B0">
        <w:rPr>
          <w:rFonts w:cs="Arial"/>
          <w:sz w:val="24"/>
          <w:szCs w:val="24"/>
          <w:lang w:val="en" w:bidi="ar-SA"/>
        </w:rPr>
        <w:t xml:space="preserve">and </w:t>
      </w:r>
      <w:r w:rsidR="00F617CE" w:rsidRPr="007657FC">
        <w:rPr>
          <w:rFonts w:cs="Arial"/>
          <w:sz w:val="24"/>
          <w:szCs w:val="24"/>
          <w:lang w:val="en" w:bidi="ar-SA"/>
        </w:rPr>
        <w:t xml:space="preserve">Dr. Thomas </w:t>
      </w:r>
      <w:proofErr w:type="spellStart"/>
      <w:r w:rsidR="00F617CE" w:rsidRPr="007657FC">
        <w:rPr>
          <w:rFonts w:cs="Arial"/>
          <w:sz w:val="24"/>
          <w:szCs w:val="24"/>
          <w:lang w:val="en" w:bidi="ar-SA"/>
        </w:rPr>
        <w:t>Scheiter</w:t>
      </w:r>
      <w:proofErr w:type="spellEnd"/>
      <w:r w:rsidR="00F617CE" w:rsidRPr="007657FC">
        <w:rPr>
          <w:rFonts w:cs="Arial"/>
          <w:sz w:val="24"/>
          <w:szCs w:val="24"/>
          <w:lang w:val="en" w:bidi="ar-SA"/>
        </w:rPr>
        <w:t>, Head of Technology Field 'IoT' at Siemens</w:t>
      </w:r>
      <w:r w:rsidR="00F617CE">
        <w:rPr>
          <w:rFonts w:cs="Arial"/>
          <w:sz w:val="24"/>
          <w:szCs w:val="24"/>
          <w:lang w:val="en" w:bidi="ar-SA"/>
        </w:rPr>
        <w:t xml:space="preserve">. </w:t>
      </w:r>
      <w:r w:rsidR="00C748B0">
        <w:rPr>
          <w:rFonts w:cs="Arial"/>
          <w:sz w:val="24"/>
          <w:szCs w:val="24"/>
          <w:lang w:val="en" w:bidi="ar-SA"/>
        </w:rPr>
        <w:t xml:space="preserve">The panelists will be talking about the </w:t>
      </w:r>
      <w:r w:rsidR="00C748B0" w:rsidRPr="00C748B0">
        <w:rPr>
          <w:rFonts w:cs="Arial"/>
          <w:sz w:val="24"/>
          <w:szCs w:val="24"/>
          <w:lang w:val="en" w:bidi="ar-SA"/>
        </w:rPr>
        <w:t>challenges and opportunities in capturing, accessing, and aggregating data as Industry 4.0 matures</w:t>
      </w:r>
      <w:r w:rsidR="00C748B0">
        <w:rPr>
          <w:rFonts w:cs="Arial"/>
          <w:sz w:val="24"/>
          <w:szCs w:val="24"/>
          <w:lang w:val="en" w:bidi="ar-SA"/>
        </w:rPr>
        <w:t xml:space="preserve">; </w:t>
      </w:r>
      <w:r w:rsidR="00C748B0" w:rsidRPr="00C748B0">
        <w:rPr>
          <w:rFonts w:cs="Arial"/>
          <w:sz w:val="24"/>
          <w:szCs w:val="24"/>
          <w:lang w:val="en" w:bidi="ar-SA"/>
        </w:rPr>
        <w:t>the role of AI evolving within Industry 4.0 and how companies can maintain or extend their competence</w:t>
      </w:r>
      <w:r w:rsidR="00C748B0">
        <w:rPr>
          <w:rFonts w:cs="Arial"/>
          <w:sz w:val="24"/>
          <w:szCs w:val="24"/>
          <w:lang w:val="en" w:bidi="ar-SA"/>
        </w:rPr>
        <w:t xml:space="preserve">; </w:t>
      </w:r>
      <w:r w:rsidR="00C748B0" w:rsidRPr="00C748B0">
        <w:rPr>
          <w:rFonts w:cs="Arial"/>
          <w:sz w:val="24"/>
          <w:szCs w:val="24"/>
          <w:lang w:val="en" w:bidi="ar-SA"/>
        </w:rPr>
        <w:t>approaches do you see that may be indicative of a future market structure</w:t>
      </w:r>
      <w:r w:rsidR="00C748B0">
        <w:rPr>
          <w:rFonts w:cs="Arial"/>
          <w:sz w:val="24"/>
          <w:szCs w:val="24"/>
          <w:lang w:val="en" w:bidi="ar-SA"/>
        </w:rPr>
        <w:t xml:space="preserve">; and </w:t>
      </w:r>
      <w:r w:rsidR="00C748B0" w:rsidRPr="00C748B0">
        <w:rPr>
          <w:rFonts w:cs="Arial"/>
          <w:sz w:val="24"/>
          <w:szCs w:val="24"/>
          <w:lang w:val="en" w:bidi="ar-SA"/>
        </w:rPr>
        <w:t xml:space="preserve">areas of innovation </w:t>
      </w:r>
      <w:r w:rsidR="00C748B0">
        <w:rPr>
          <w:rFonts w:cs="Arial"/>
          <w:sz w:val="24"/>
          <w:szCs w:val="24"/>
          <w:lang w:val="en" w:bidi="ar-SA"/>
        </w:rPr>
        <w:t xml:space="preserve">they see </w:t>
      </w:r>
      <w:r w:rsidR="00C748B0" w:rsidRPr="00C748B0">
        <w:rPr>
          <w:rFonts w:cs="Arial"/>
          <w:sz w:val="24"/>
          <w:szCs w:val="24"/>
          <w:lang w:val="en" w:bidi="ar-SA"/>
        </w:rPr>
        <w:t>having the potential to most disrupt or shape our future in industry</w:t>
      </w:r>
      <w:r w:rsidR="00CD6BEA">
        <w:rPr>
          <w:rFonts w:cs="Arial"/>
          <w:sz w:val="24"/>
          <w:szCs w:val="24"/>
          <w:lang w:val="en" w:bidi="ar-SA"/>
        </w:rPr>
        <w:t xml:space="preserve">. The panel will be moderated by </w:t>
      </w:r>
      <w:r w:rsidR="00CD6BEA" w:rsidRPr="00CD6BEA">
        <w:rPr>
          <w:rFonts w:cs="Arial"/>
          <w:sz w:val="24"/>
          <w:szCs w:val="24"/>
          <w:lang w:val="en" w:bidi="ar-SA"/>
        </w:rPr>
        <w:t>Dr. Kai-Udo Modrich</w:t>
      </w:r>
      <w:r w:rsidR="00CD6BEA">
        <w:rPr>
          <w:rFonts w:cs="Arial"/>
          <w:sz w:val="24"/>
          <w:szCs w:val="24"/>
          <w:lang w:val="en" w:bidi="ar-SA"/>
        </w:rPr>
        <w:t xml:space="preserve">, </w:t>
      </w:r>
      <w:r w:rsidR="00CD6BEA" w:rsidRPr="00CD6BEA">
        <w:rPr>
          <w:rFonts w:cs="Arial"/>
          <w:sz w:val="24"/>
          <w:szCs w:val="24"/>
          <w:lang w:val="en" w:bidi="ar-SA"/>
        </w:rPr>
        <w:t>Head of Z</w:t>
      </w:r>
      <w:r w:rsidR="00CD6BEA">
        <w:rPr>
          <w:rFonts w:cs="Arial"/>
          <w:sz w:val="24"/>
          <w:szCs w:val="24"/>
          <w:lang w:val="en" w:bidi="ar-SA"/>
        </w:rPr>
        <w:t>eiss</w:t>
      </w:r>
      <w:r w:rsidR="00CD6BEA" w:rsidRPr="00CD6BEA">
        <w:rPr>
          <w:rFonts w:cs="Arial"/>
          <w:sz w:val="24"/>
          <w:szCs w:val="24"/>
          <w:lang w:val="en" w:bidi="ar-SA"/>
        </w:rPr>
        <w:t xml:space="preserve"> Inline Inspection &amp; Metrology</w:t>
      </w:r>
      <w:r w:rsidR="00CD6BEA">
        <w:rPr>
          <w:rFonts w:cs="Arial"/>
          <w:sz w:val="24"/>
          <w:szCs w:val="24"/>
          <w:lang w:val="en" w:bidi="ar-SA"/>
        </w:rPr>
        <w:t xml:space="preserve"> and member of the EMVA Board of Directors. </w:t>
      </w:r>
    </w:p>
    <w:p w14:paraId="670583EE" w14:textId="77777777" w:rsidR="00C748B0" w:rsidRPr="00C748B0" w:rsidRDefault="00C748B0" w:rsidP="00972CE4">
      <w:pPr>
        <w:spacing w:line="360" w:lineRule="auto"/>
        <w:jc w:val="both"/>
        <w:rPr>
          <w:rFonts w:cs="Arial"/>
          <w:sz w:val="24"/>
          <w:szCs w:val="24"/>
          <w:lang w:val="en-US" w:bidi="ar-SA"/>
        </w:rPr>
      </w:pPr>
    </w:p>
    <w:p w14:paraId="59A3239E" w14:textId="4AFBAEB2" w:rsidR="00C748B0" w:rsidRDefault="00C748B0" w:rsidP="00972CE4">
      <w:pPr>
        <w:spacing w:line="360" w:lineRule="auto"/>
        <w:jc w:val="both"/>
        <w:rPr>
          <w:rFonts w:cs="Arial"/>
          <w:sz w:val="20"/>
          <w:szCs w:val="20"/>
          <w:lang w:val="en-US" w:bidi="ar-SA"/>
        </w:rPr>
      </w:pPr>
      <w:r>
        <w:rPr>
          <w:rFonts w:cs="Arial"/>
          <w:noProof/>
          <w:sz w:val="20"/>
          <w:szCs w:val="20"/>
          <w:lang w:bidi="ar-SA"/>
        </w:rPr>
        <w:lastRenderedPageBreak/>
        <w:drawing>
          <wp:inline distT="0" distB="0" distL="0" distR="0" wp14:anchorId="2115C9E8" wp14:editId="5310850A">
            <wp:extent cx="6187440" cy="1600200"/>
            <wp:effectExtent l="0" t="0" r="3810" b="0"/>
            <wp:docPr id="7" name="Grafik 7" descr="D:\Eigene Dateien\Meine Artikel\EMVA\Pressemeldungen\2021_04_PM_EMVA EBC Panels\Finale Collagen\emva_Collage_2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igene Dateien\Meine Artikel\EMVA\Pressemeldungen\2021_04_PM_EMVA EBC Panels\Finale Collagen\emva_Collage_2_CMY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87440" cy="1600200"/>
                    </a:xfrm>
                    <a:prstGeom prst="rect">
                      <a:avLst/>
                    </a:prstGeom>
                    <a:noFill/>
                    <a:ln>
                      <a:noFill/>
                    </a:ln>
                  </pic:spPr>
                </pic:pic>
              </a:graphicData>
            </a:graphic>
          </wp:inline>
        </w:drawing>
      </w:r>
    </w:p>
    <w:p w14:paraId="1598CCF1" w14:textId="5F10954A" w:rsidR="00E12241" w:rsidRPr="00C748B0" w:rsidRDefault="00E12241" w:rsidP="00972CE4">
      <w:pPr>
        <w:spacing w:line="360" w:lineRule="auto"/>
        <w:jc w:val="both"/>
        <w:rPr>
          <w:rFonts w:cs="Arial"/>
          <w:sz w:val="20"/>
          <w:szCs w:val="20"/>
          <w:lang w:val="en-US" w:bidi="ar-SA"/>
        </w:rPr>
      </w:pPr>
      <w:r w:rsidRPr="00E12241">
        <w:rPr>
          <w:rFonts w:cs="Arial"/>
          <w:sz w:val="20"/>
          <w:szCs w:val="20"/>
          <w:lang w:val="en-US" w:bidi="ar-SA"/>
        </w:rPr>
        <w:t xml:space="preserve">Panelists from left to right: </w:t>
      </w:r>
      <w:r w:rsidR="00C748B0" w:rsidRPr="00E12241">
        <w:rPr>
          <w:rFonts w:cs="Arial"/>
          <w:sz w:val="20"/>
          <w:szCs w:val="20"/>
          <w:lang w:val="en-US" w:bidi="ar-SA"/>
        </w:rPr>
        <w:t>Dr. Gunther Kegel,</w:t>
      </w:r>
      <w:r w:rsidR="00C748B0">
        <w:rPr>
          <w:rFonts w:cs="Arial"/>
          <w:sz w:val="20"/>
          <w:szCs w:val="20"/>
          <w:lang w:val="en-US" w:bidi="ar-SA"/>
        </w:rPr>
        <w:t xml:space="preserve"> </w:t>
      </w:r>
      <w:proofErr w:type="spellStart"/>
      <w:r w:rsidR="00C748B0" w:rsidRPr="00E12241">
        <w:rPr>
          <w:rFonts w:cs="Arial"/>
          <w:sz w:val="20"/>
          <w:szCs w:val="20"/>
          <w:lang w:val="en-US" w:bidi="ar-SA"/>
        </w:rPr>
        <w:t>Pepperl+Fuchs</w:t>
      </w:r>
      <w:proofErr w:type="spellEnd"/>
      <w:r w:rsidR="00C748B0" w:rsidRPr="00E12241">
        <w:rPr>
          <w:rFonts w:cs="Arial"/>
          <w:sz w:val="20"/>
          <w:szCs w:val="20"/>
          <w:lang w:val="en-US" w:bidi="ar-SA"/>
        </w:rPr>
        <w:t xml:space="preserve"> </w:t>
      </w:r>
      <w:r w:rsidR="00FE3EC8">
        <w:rPr>
          <w:rFonts w:cs="Arial"/>
          <w:sz w:val="20"/>
          <w:szCs w:val="20"/>
          <w:lang w:val="en-US" w:bidi="ar-SA"/>
        </w:rPr>
        <w:t>/</w:t>
      </w:r>
      <w:r w:rsidR="00C748B0" w:rsidRPr="00E12241">
        <w:rPr>
          <w:rFonts w:cs="Arial"/>
          <w:sz w:val="20"/>
          <w:szCs w:val="20"/>
          <w:lang w:val="en-US" w:bidi="ar-SA"/>
        </w:rPr>
        <w:t xml:space="preserve"> ZVEI;</w:t>
      </w:r>
      <w:r w:rsidR="00C748B0">
        <w:rPr>
          <w:rFonts w:cs="Arial"/>
          <w:sz w:val="20"/>
          <w:szCs w:val="20"/>
          <w:lang w:val="en-US" w:bidi="ar-SA"/>
        </w:rPr>
        <w:t xml:space="preserve"> </w:t>
      </w:r>
      <w:r w:rsidR="00C748B0" w:rsidRPr="00E12241">
        <w:rPr>
          <w:rFonts w:cs="Arial"/>
          <w:sz w:val="20"/>
          <w:szCs w:val="20"/>
          <w:lang w:val="en-US" w:bidi="ar-SA"/>
        </w:rPr>
        <w:t xml:space="preserve">Dr. Roman </w:t>
      </w:r>
      <w:proofErr w:type="spellStart"/>
      <w:r w:rsidR="00C748B0" w:rsidRPr="00E12241">
        <w:rPr>
          <w:rFonts w:cs="Arial"/>
          <w:sz w:val="20"/>
          <w:szCs w:val="20"/>
          <w:lang w:val="en-US" w:bidi="ar-SA"/>
        </w:rPr>
        <w:t>Dumitrescu</w:t>
      </w:r>
      <w:proofErr w:type="spellEnd"/>
      <w:r w:rsidR="00C748B0" w:rsidRPr="00E12241">
        <w:rPr>
          <w:rFonts w:cs="Arial"/>
          <w:sz w:val="20"/>
          <w:szCs w:val="20"/>
          <w:lang w:val="en-US" w:bidi="ar-SA"/>
        </w:rPr>
        <w:t xml:space="preserve">, Fraunhofer </w:t>
      </w:r>
      <w:r w:rsidR="00FE3EC8">
        <w:rPr>
          <w:rFonts w:cs="Arial"/>
          <w:sz w:val="20"/>
          <w:szCs w:val="20"/>
          <w:lang w:val="en-US" w:bidi="ar-SA"/>
        </w:rPr>
        <w:t>/</w:t>
      </w:r>
      <w:r w:rsidR="00C748B0" w:rsidRPr="00E12241">
        <w:rPr>
          <w:rFonts w:cs="Arial"/>
          <w:sz w:val="20"/>
          <w:szCs w:val="20"/>
          <w:lang w:val="en-US" w:bidi="ar-SA"/>
        </w:rPr>
        <w:t xml:space="preserve"> 'it's OWL'</w:t>
      </w:r>
      <w:r w:rsidR="00C748B0">
        <w:rPr>
          <w:rFonts w:cs="Arial"/>
          <w:sz w:val="20"/>
          <w:szCs w:val="20"/>
          <w:lang w:val="en-US" w:bidi="ar-SA"/>
        </w:rPr>
        <w:t xml:space="preserve">; </w:t>
      </w:r>
      <w:r w:rsidRPr="00E12241">
        <w:rPr>
          <w:rFonts w:cs="Arial"/>
          <w:sz w:val="20"/>
          <w:szCs w:val="20"/>
          <w:lang w:val="en-US" w:bidi="ar-SA"/>
        </w:rPr>
        <w:t xml:space="preserve">Dr. Thomas </w:t>
      </w:r>
      <w:proofErr w:type="spellStart"/>
      <w:r w:rsidRPr="00E12241">
        <w:rPr>
          <w:rFonts w:cs="Arial"/>
          <w:sz w:val="20"/>
          <w:szCs w:val="20"/>
          <w:lang w:val="en-US" w:bidi="ar-SA"/>
        </w:rPr>
        <w:t>Scheiter</w:t>
      </w:r>
      <w:proofErr w:type="spellEnd"/>
      <w:r w:rsidRPr="00E12241">
        <w:rPr>
          <w:rFonts w:cs="Arial"/>
          <w:sz w:val="20"/>
          <w:szCs w:val="20"/>
          <w:lang w:val="en-US" w:bidi="ar-SA"/>
        </w:rPr>
        <w:t xml:space="preserve">, Siemens; </w:t>
      </w:r>
      <w:r w:rsidR="00C748B0">
        <w:rPr>
          <w:rFonts w:cs="Arial"/>
          <w:sz w:val="20"/>
          <w:szCs w:val="20"/>
          <w:lang w:val="en-US" w:bidi="ar-SA"/>
        </w:rPr>
        <w:t>Moderator: Dr. Kai-Udo Modrich</w:t>
      </w:r>
      <w:r w:rsidR="00473F3C">
        <w:rPr>
          <w:rFonts w:cs="Arial"/>
          <w:sz w:val="20"/>
          <w:szCs w:val="20"/>
          <w:lang w:val="en-US" w:bidi="ar-SA"/>
        </w:rPr>
        <w:t xml:space="preserve">, </w:t>
      </w:r>
      <w:r w:rsidR="00473F3C" w:rsidRPr="00473F3C">
        <w:rPr>
          <w:rFonts w:cs="Arial"/>
          <w:sz w:val="20"/>
          <w:szCs w:val="20"/>
          <w:lang w:val="en-US" w:bidi="ar-SA"/>
        </w:rPr>
        <w:t xml:space="preserve">Zeiss </w:t>
      </w:r>
    </w:p>
    <w:p w14:paraId="3418E38F" w14:textId="77777777" w:rsidR="00E12241" w:rsidRPr="00C748B0" w:rsidRDefault="00E12241" w:rsidP="00972CE4">
      <w:pPr>
        <w:spacing w:line="360" w:lineRule="auto"/>
        <w:jc w:val="both"/>
        <w:rPr>
          <w:rFonts w:cs="Arial"/>
          <w:sz w:val="24"/>
          <w:szCs w:val="24"/>
          <w:lang w:val="en-US" w:bidi="ar-SA"/>
        </w:rPr>
      </w:pPr>
    </w:p>
    <w:p w14:paraId="3FB758CE" w14:textId="2266D540" w:rsidR="00AD74E0" w:rsidRDefault="00F617CE" w:rsidP="00972CE4">
      <w:pPr>
        <w:spacing w:line="360" w:lineRule="auto"/>
        <w:jc w:val="both"/>
        <w:rPr>
          <w:rFonts w:cs="Arial"/>
          <w:sz w:val="24"/>
          <w:szCs w:val="24"/>
          <w:lang w:val="en-US" w:bidi="ar-SA"/>
        </w:rPr>
      </w:pPr>
      <w:r w:rsidRPr="00F617CE">
        <w:rPr>
          <w:rFonts w:cs="Arial"/>
          <w:sz w:val="24"/>
          <w:szCs w:val="24"/>
          <w:lang w:val="en-US" w:bidi="ar-SA"/>
        </w:rPr>
        <w:t xml:space="preserve">More information on the full program of the EMVA Business Conference Special Edition 2021 and how to register can be found at </w:t>
      </w:r>
      <w:hyperlink r:id="rId14" w:history="1">
        <w:r w:rsidR="00D2142F" w:rsidRPr="00C93114">
          <w:rPr>
            <w:rStyle w:val="Hyperlink"/>
            <w:rFonts w:cs="Arial"/>
            <w:sz w:val="24"/>
            <w:szCs w:val="24"/>
            <w:lang w:val="en-US" w:bidi="ar-SA"/>
          </w:rPr>
          <w:t>http://www.business-conference-emva.org/</w:t>
        </w:r>
      </w:hyperlink>
      <w:r w:rsidRPr="00F617CE">
        <w:rPr>
          <w:rFonts w:cs="Arial"/>
          <w:sz w:val="24"/>
          <w:szCs w:val="24"/>
          <w:lang w:val="en-US" w:bidi="ar-SA"/>
        </w:rPr>
        <w:t>.</w:t>
      </w:r>
    </w:p>
    <w:p w14:paraId="0956A8EF" w14:textId="77777777" w:rsidR="00F617CE" w:rsidRDefault="00F617CE" w:rsidP="00972CE4">
      <w:pPr>
        <w:spacing w:line="360" w:lineRule="auto"/>
        <w:jc w:val="both"/>
        <w:rPr>
          <w:rFonts w:cs="Arial"/>
          <w:sz w:val="24"/>
          <w:szCs w:val="24"/>
          <w:highlight w:val="yellow"/>
          <w:lang w:val="en-US" w:bidi="ar-SA"/>
        </w:rPr>
      </w:pPr>
    </w:p>
    <w:p w14:paraId="4D04067E" w14:textId="77777777" w:rsidR="00AD74E0" w:rsidRDefault="00AD74E0" w:rsidP="00972CE4">
      <w:pPr>
        <w:spacing w:line="360" w:lineRule="auto"/>
        <w:jc w:val="both"/>
        <w:rPr>
          <w:rFonts w:cs="Arial"/>
          <w:sz w:val="24"/>
          <w:szCs w:val="24"/>
          <w:highlight w:val="yellow"/>
          <w:lang w:val="en-US" w:bidi="ar-SA"/>
        </w:rPr>
      </w:pPr>
    </w:p>
    <w:p w14:paraId="5AF47FE9" w14:textId="77777777" w:rsidR="00CD6BEA" w:rsidRDefault="00CD6BEA" w:rsidP="00972CE4">
      <w:pPr>
        <w:spacing w:line="360" w:lineRule="auto"/>
        <w:jc w:val="both"/>
        <w:rPr>
          <w:rFonts w:cs="Arial"/>
          <w:sz w:val="24"/>
          <w:szCs w:val="24"/>
          <w:highlight w:val="yellow"/>
          <w:lang w:val="en-US" w:bidi="ar-SA"/>
        </w:rPr>
      </w:pPr>
    </w:p>
    <w:p w14:paraId="18F3A0CB" w14:textId="77777777" w:rsidR="00886EE3" w:rsidRPr="00972CE4" w:rsidRDefault="00886EE3" w:rsidP="00972CE4">
      <w:pPr>
        <w:spacing w:line="360" w:lineRule="auto"/>
        <w:jc w:val="both"/>
        <w:rPr>
          <w:rFonts w:cs="Arial"/>
          <w:sz w:val="24"/>
          <w:szCs w:val="24"/>
          <w:highlight w:val="yellow"/>
          <w:lang w:val="en-US" w:bidi="ar-SA"/>
        </w:rPr>
      </w:pPr>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4ECEA3B8"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 xml:space="preserve">The European Machine Vision Association is a non-for-profit and non-commercial association representing the </w:t>
      </w:r>
      <w:r w:rsidR="006E4D32">
        <w:rPr>
          <w:rFonts w:eastAsia="Arial" w:cs="Arial"/>
          <w:sz w:val="20"/>
          <w:szCs w:val="20"/>
          <w:lang w:val="en" w:bidi="ar-SA"/>
        </w:rPr>
        <w:t>m</w:t>
      </w:r>
      <w:r w:rsidR="006E4D32" w:rsidRPr="00815D52">
        <w:rPr>
          <w:rFonts w:eastAsia="Arial" w:cs="Arial"/>
          <w:sz w:val="20"/>
          <w:szCs w:val="20"/>
          <w:lang w:val="en" w:bidi="ar-SA"/>
        </w:rPr>
        <w:t xml:space="preserve">achine </w:t>
      </w:r>
      <w:r w:rsidR="006E4D32">
        <w:rPr>
          <w:rFonts w:eastAsia="Arial" w:cs="Arial"/>
          <w:sz w:val="20"/>
          <w:szCs w:val="20"/>
          <w:lang w:val="en" w:bidi="ar-SA"/>
        </w:rPr>
        <w:t>v</w:t>
      </w:r>
      <w:r w:rsidR="006E4D32" w:rsidRPr="00815D52">
        <w:rPr>
          <w:rFonts w:eastAsia="Arial" w:cs="Arial"/>
          <w:sz w:val="20"/>
          <w:szCs w:val="20"/>
          <w:lang w:val="en" w:bidi="ar-SA"/>
        </w:rPr>
        <w:t xml:space="preserve">ision </w:t>
      </w:r>
      <w:r w:rsidRPr="00815D52">
        <w:rPr>
          <w:rFonts w:eastAsia="Arial" w:cs="Arial"/>
          <w:sz w:val="20"/>
          <w:szCs w:val="20"/>
          <w:lang w:val="en" w:bidi="ar-SA"/>
        </w:rPr>
        <w:t xml:space="preserve">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sidRPr="00815D52">
        <w:rPr>
          <w:rFonts w:eastAsia="Arial" w:cs="Arial"/>
          <w:sz w:val="20"/>
          <w:szCs w:val="20"/>
          <w:lang w:val="en" w:bidi="ar-SA"/>
        </w:rPr>
        <w:t>GenICam</w:t>
      </w:r>
      <w:proofErr w:type="spellEnd"/>
      <w:r w:rsidRPr="00815D52">
        <w:rPr>
          <w:rFonts w:eastAsia="Arial" w:cs="Arial"/>
          <w:sz w:val="20"/>
          <w:szCs w:val="20"/>
          <w:lang w:val="en" w:bidi="ar-SA"/>
        </w:rPr>
        <w:t xml:space="preserve"> and EMVA 1288 as well as the two standardization initiatives Open Optics Camera Interface (OOCI) and Embedded Vision Interface Standard (</w:t>
      </w:r>
      <w:proofErr w:type="spellStart"/>
      <w:r w:rsidRPr="00815D52">
        <w:rPr>
          <w:rFonts w:eastAsia="Arial" w:cs="Arial"/>
          <w:sz w:val="20"/>
          <w:szCs w:val="20"/>
          <w:lang w:val="en" w:bidi="ar-SA"/>
        </w:rPr>
        <w:t>emVision</w:t>
      </w:r>
      <w:proofErr w:type="spellEnd"/>
      <w:r w:rsidRPr="00815D52">
        <w:rPr>
          <w:rFonts w:eastAsia="Arial" w:cs="Arial"/>
          <w:sz w:val="20"/>
          <w:szCs w:val="20"/>
          <w:lang w:val="en" w:bidi="ar-SA"/>
        </w:rPr>
        <w:t>).</w:t>
      </w:r>
    </w:p>
    <w:p w14:paraId="1D67D7FB" w14:textId="77777777" w:rsidR="0044246A" w:rsidRPr="00D10FC4" w:rsidRDefault="0044246A" w:rsidP="00F054E3">
      <w:pPr>
        <w:pBdr>
          <w:top w:val="nil"/>
          <w:left w:val="nil"/>
          <w:bottom w:val="nil"/>
          <w:right w:val="nil"/>
          <w:between w:val="nil"/>
        </w:pBdr>
        <w:spacing w:line="276" w:lineRule="auto"/>
        <w:rPr>
          <w:rFonts w:eastAsia="Arial" w:cs="Arial"/>
          <w:b/>
          <w:color w:val="000000"/>
          <w:lang w:val="en" w:eastAsia="en-GB" w:bidi="ar-SA"/>
        </w:rPr>
      </w:pPr>
    </w:p>
    <w:sectPr w:rsidR="0044246A" w:rsidRPr="00D10FC4" w:rsidSect="00020882">
      <w:headerReference w:type="even" r:id="rId15"/>
      <w:headerReference w:type="default" r:id="rId16"/>
      <w:headerReference w:type="first" r:id="rId17"/>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20DF" w14:textId="77777777" w:rsidR="00DD7094" w:rsidRDefault="00DD7094">
      <w:r>
        <w:separator/>
      </w:r>
    </w:p>
  </w:endnote>
  <w:endnote w:type="continuationSeparator" w:id="0">
    <w:p w14:paraId="7EFED7B4" w14:textId="77777777" w:rsidR="00DD7094" w:rsidRDefault="00DD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7318C8"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09B6D" w14:textId="77777777" w:rsidR="00DD7094" w:rsidRDefault="00DD7094">
      <w:r>
        <w:separator/>
      </w:r>
    </w:p>
  </w:footnote>
  <w:footnote w:type="continuationSeparator" w:id="0">
    <w:p w14:paraId="4B61EC42" w14:textId="77777777" w:rsidR="00DD7094" w:rsidRDefault="00DD7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AABCE" w14:textId="7A1C0D73" w:rsidR="00325B38" w:rsidRDefault="00DD7094">
    <w:pPr>
      <w:pStyle w:val="Kopfzeile"/>
    </w:pPr>
    <w:r>
      <w:rPr>
        <w:noProof/>
      </w:rPr>
      <w:pict w14:anchorId="7EB829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0" o:spid="_x0000_s2050" type="#_x0000_t136" style="position:absolute;margin-left:0;margin-top:0;width:492.5pt;height:197pt;rotation:315;z-index:-25165260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FC4" w14:textId="1BE30196" w:rsidR="00370175" w:rsidRDefault="00DD7094">
    <w:pPr>
      <w:pStyle w:val="Kopfzeile"/>
    </w:pPr>
    <w:r>
      <w:rPr>
        <w:noProof/>
      </w:rPr>
      <w:pict w14:anchorId="7CD895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1" o:spid="_x0000_s2051" type="#_x0000_t136" style="position:absolute;margin-left:0;margin-top:0;width:492.5pt;height:197pt;rotation:315;z-index:-25165056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0AF06588" w14:textId="77777777" w:rsidR="00020882" w:rsidRDefault="00020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04B6" w14:textId="3CEF3046" w:rsidR="00D25842" w:rsidRDefault="00DD7094">
    <w:pPr>
      <w:pStyle w:val="Kopfzeile"/>
    </w:pPr>
    <w:r>
      <w:rPr>
        <w:noProof/>
      </w:rPr>
      <w:pict w14:anchorId="32CEA7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09" o:spid="_x0000_s2049" type="#_x0000_t136" style="position:absolute;margin-left:0;margin-top:0;width:492.5pt;height:197pt;rotation:315;z-index:-25165465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46706B">
      <w:rPr>
        <w:noProof/>
        <w:lang w:bidi="ar-SA"/>
      </w:rPr>
      <mc:AlternateContent>
        <mc:Choice Requires="wps">
          <w:drawing>
            <wp:anchor distT="0" distB="0" distL="114300" distR="114300" simplePos="0" relativeHeight="251657728" behindDoc="0" locked="0" layoutInCell="1" allowOverlap="1" wp14:anchorId="4C48B027" wp14:editId="205768DC">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F9C05"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6DFCECCF" w:rsidR="00235844" w:rsidRDefault="00DD7094">
    <w:pPr>
      <w:pStyle w:val="Kopfzeile"/>
    </w:pPr>
    <w:r>
      <w:rPr>
        <w:noProof/>
      </w:rPr>
      <w:pict w14:anchorId="701EF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3" o:spid="_x0000_s2053" type="#_x0000_t136" style="position:absolute;margin-left:0;margin-top:0;width:492.5pt;height:197pt;rotation:315;z-index:-2516464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397213F4" w:rsidR="00020882" w:rsidRDefault="00DD7094">
    <w:pPr>
      <w:pStyle w:val="Kopfzeile"/>
    </w:pPr>
    <w:r>
      <w:rPr>
        <w:noProof/>
      </w:rPr>
      <w:pict w14:anchorId="545AC6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4" o:spid="_x0000_s2054" type="#_x0000_t136" style="position:absolute;margin-left:0;margin-top:0;width:492.5pt;height:197pt;rotation:315;z-index:-2516444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378C1A5E" w:rsidR="00235844" w:rsidRDefault="00DD7094">
    <w:pPr>
      <w:pStyle w:val="Kopfzeile"/>
    </w:pPr>
    <w:r>
      <w:rPr>
        <w:noProof/>
      </w:rPr>
      <w:pict w14:anchorId="0E2188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617112" o:spid="_x0000_s2052" type="#_x0000_t136" style="position:absolute;margin-left:0;margin-top:0;width:492.5pt;height:197pt;rotation:315;z-index:-2516485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70C42"/>
    <w:multiLevelType w:val="hybridMultilevel"/>
    <w:tmpl w:val="F2BCB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2010F"/>
    <w:rsid w:val="00020882"/>
    <w:rsid w:val="00027E07"/>
    <w:rsid w:val="0008469A"/>
    <w:rsid w:val="00097857"/>
    <w:rsid w:val="000B5222"/>
    <w:rsid w:val="000D1345"/>
    <w:rsid w:val="000D2E28"/>
    <w:rsid w:val="000D4388"/>
    <w:rsid w:val="000E5195"/>
    <w:rsid w:val="001011BF"/>
    <w:rsid w:val="00104B56"/>
    <w:rsid w:val="0011176A"/>
    <w:rsid w:val="00122522"/>
    <w:rsid w:val="00130946"/>
    <w:rsid w:val="00131F0B"/>
    <w:rsid w:val="00137142"/>
    <w:rsid w:val="00157689"/>
    <w:rsid w:val="00177C08"/>
    <w:rsid w:val="0018012B"/>
    <w:rsid w:val="001862B0"/>
    <w:rsid w:val="0018716B"/>
    <w:rsid w:val="00195E46"/>
    <w:rsid w:val="00197EC9"/>
    <w:rsid w:val="001C7852"/>
    <w:rsid w:val="001E0DC6"/>
    <w:rsid w:val="002276D6"/>
    <w:rsid w:val="00235844"/>
    <w:rsid w:val="002374A5"/>
    <w:rsid w:val="0024072D"/>
    <w:rsid w:val="00246921"/>
    <w:rsid w:val="002571DC"/>
    <w:rsid w:val="00263B07"/>
    <w:rsid w:val="00270DB4"/>
    <w:rsid w:val="00285F9E"/>
    <w:rsid w:val="002872C8"/>
    <w:rsid w:val="00297AFA"/>
    <w:rsid w:val="002A7459"/>
    <w:rsid w:val="002C5345"/>
    <w:rsid w:val="002D4EEF"/>
    <w:rsid w:val="002D539F"/>
    <w:rsid w:val="002D72C9"/>
    <w:rsid w:val="00300149"/>
    <w:rsid w:val="0031253F"/>
    <w:rsid w:val="00325B38"/>
    <w:rsid w:val="003441BC"/>
    <w:rsid w:val="00350121"/>
    <w:rsid w:val="0035346A"/>
    <w:rsid w:val="00370175"/>
    <w:rsid w:val="003732FF"/>
    <w:rsid w:val="00384C0A"/>
    <w:rsid w:val="0039057B"/>
    <w:rsid w:val="003B4952"/>
    <w:rsid w:val="003C0F64"/>
    <w:rsid w:val="003D0942"/>
    <w:rsid w:val="003D62D4"/>
    <w:rsid w:val="003D6924"/>
    <w:rsid w:val="003F0C4D"/>
    <w:rsid w:val="003F317F"/>
    <w:rsid w:val="003F5019"/>
    <w:rsid w:val="004113DC"/>
    <w:rsid w:val="0041457B"/>
    <w:rsid w:val="00430D36"/>
    <w:rsid w:val="0044246A"/>
    <w:rsid w:val="00456D08"/>
    <w:rsid w:val="0046706B"/>
    <w:rsid w:val="00473F3C"/>
    <w:rsid w:val="00476538"/>
    <w:rsid w:val="00490522"/>
    <w:rsid w:val="004A3D69"/>
    <w:rsid w:val="004B1919"/>
    <w:rsid w:val="004B289A"/>
    <w:rsid w:val="004B3761"/>
    <w:rsid w:val="004B674E"/>
    <w:rsid w:val="004C26C1"/>
    <w:rsid w:val="004C6D3F"/>
    <w:rsid w:val="005154BF"/>
    <w:rsid w:val="00516E2D"/>
    <w:rsid w:val="00542EE8"/>
    <w:rsid w:val="00582084"/>
    <w:rsid w:val="00585632"/>
    <w:rsid w:val="005A6B7D"/>
    <w:rsid w:val="005C7170"/>
    <w:rsid w:val="005D1118"/>
    <w:rsid w:val="005D6748"/>
    <w:rsid w:val="00611304"/>
    <w:rsid w:val="00613730"/>
    <w:rsid w:val="00624AC1"/>
    <w:rsid w:val="00642DC3"/>
    <w:rsid w:val="0065587A"/>
    <w:rsid w:val="00661B07"/>
    <w:rsid w:val="006944D5"/>
    <w:rsid w:val="006972F9"/>
    <w:rsid w:val="006B3FC9"/>
    <w:rsid w:val="006C0753"/>
    <w:rsid w:val="006C67E0"/>
    <w:rsid w:val="006E3F16"/>
    <w:rsid w:val="006E46A0"/>
    <w:rsid w:val="006E4D32"/>
    <w:rsid w:val="006F2761"/>
    <w:rsid w:val="00724AD0"/>
    <w:rsid w:val="007318C8"/>
    <w:rsid w:val="00734C62"/>
    <w:rsid w:val="00751EF0"/>
    <w:rsid w:val="007657FC"/>
    <w:rsid w:val="007752AE"/>
    <w:rsid w:val="00780DC6"/>
    <w:rsid w:val="0078567D"/>
    <w:rsid w:val="007A53FE"/>
    <w:rsid w:val="007A6649"/>
    <w:rsid w:val="007D3B8A"/>
    <w:rsid w:val="00800F06"/>
    <w:rsid w:val="00815D52"/>
    <w:rsid w:val="00821F1F"/>
    <w:rsid w:val="00840D17"/>
    <w:rsid w:val="00880DFD"/>
    <w:rsid w:val="00886EE3"/>
    <w:rsid w:val="008945C8"/>
    <w:rsid w:val="008B6CA6"/>
    <w:rsid w:val="008E4228"/>
    <w:rsid w:val="008E51C9"/>
    <w:rsid w:val="008F3A04"/>
    <w:rsid w:val="009405E9"/>
    <w:rsid w:val="00956D18"/>
    <w:rsid w:val="00972CE4"/>
    <w:rsid w:val="00974608"/>
    <w:rsid w:val="009937EC"/>
    <w:rsid w:val="009B3461"/>
    <w:rsid w:val="009B5AE9"/>
    <w:rsid w:val="009C555D"/>
    <w:rsid w:val="00A01649"/>
    <w:rsid w:val="00A1487D"/>
    <w:rsid w:val="00A16B99"/>
    <w:rsid w:val="00A36948"/>
    <w:rsid w:val="00A5511D"/>
    <w:rsid w:val="00AC5BE7"/>
    <w:rsid w:val="00AD74E0"/>
    <w:rsid w:val="00AE4B1B"/>
    <w:rsid w:val="00AF32ED"/>
    <w:rsid w:val="00AF682B"/>
    <w:rsid w:val="00B15ECF"/>
    <w:rsid w:val="00B17761"/>
    <w:rsid w:val="00B2282E"/>
    <w:rsid w:val="00B70A45"/>
    <w:rsid w:val="00C027D6"/>
    <w:rsid w:val="00C12780"/>
    <w:rsid w:val="00C24660"/>
    <w:rsid w:val="00C30ABA"/>
    <w:rsid w:val="00C34219"/>
    <w:rsid w:val="00C43259"/>
    <w:rsid w:val="00C52A64"/>
    <w:rsid w:val="00C6183F"/>
    <w:rsid w:val="00C748B0"/>
    <w:rsid w:val="00CB1428"/>
    <w:rsid w:val="00CB19C5"/>
    <w:rsid w:val="00CB1EAE"/>
    <w:rsid w:val="00CB2405"/>
    <w:rsid w:val="00CD4188"/>
    <w:rsid w:val="00CD6BEA"/>
    <w:rsid w:val="00CE3B3C"/>
    <w:rsid w:val="00CF64F9"/>
    <w:rsid w:val="00D06ECF"/>
    <w:rsid w:val="00D07F3E"/>
    <w:rsid w:val="00D10FC4"/>
    <w:rsid w:val="00D2142F"/>
    <w:rsid w:val="00D25842"/>
    <w:rsid w:val="00D330EA"/>
    <w:rsid w:val="00D42569"/>
    <w:rsid w:val="00D459EB"/>
    <w:rsid w:val="00D672C5"/>
    <w:rsid w:val="00D747BE"/>
    <w:rsid w:val="00D74BB6"/>
    <w:rsid w:val="00D74E23"/>
    <w:rsid w:val="00DA6101"/>
    <w:rsid w:val="00DA6281"/>
    <w:rsid w:val="00DC1B20"/>
    <w:rsid w:val="00DC4A7D"/>
    <w:rsid w:val="00DD327F"/>
    <w:rsid w:val="00DD7094"/>
    <w:rsid w:val="00DE2917"/>
    <w:rsid w:val="00E12241"/>
    <w:rsid w:val="00E347E2"/>
    <w:rsid w:val="00E42A01"/>
    <w:rsid w:val="00E70C56"/>
    <w:rsid w:val="00E83EDB"/>
    <w:rsid w:val="00E87EAE"/>
    <w:rsid w:val="00E91901"/>
    <w:rsid w:val="00E961F1"/>
    <w:rsid w:val="00EC3B55"/>
    <w:rsid w:val="00EC68EB"/>
    <w:rsid w:val="00EF22D2"/>
    <w:rsid w:val="00F054E3"/>
    <w:rsid w:val="00F13D82"/>
    <w:rsid w:val="00F25E51"/>
    <w:rsid w:val="00F464DB"/>
    <w:rsid w:val="00F617CE"/>
    <w:rsid w:val="00F95914"/>
    <w:rsid w:val="00FB791F"/>
    <w:rsid w:val="00FE3EC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2A328CC"/>
  <w15:docId w15:val="{EBDB4F44-061F-41F9-AD32-971E8086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usiness-conference-emv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11D34-0B64-4902-A9F6-C246F0C77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3650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2021-06-02T07:15:00Z</dcterms:created>
  <dcterms:modified xsi:type="dcterms:W3CDTF">2021-06-02T07:15:00Z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